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6"/>
        <w:gridCol w:w="4779"/>
        <w:gridCol w:w="993"/>
        <w:gridCol w:w="1268"/>
        <w:gridCol w:w="1276"/>
        <w:gridCol w:w="1977"/>
      </w:tblGrid>
      <w:tr w:rsidR="00E274B5" w:rsidRPr="00390FF2" w:rsidTr="003D7957">
        <w:trPr>
          <w:trHeight w:val="759"/>
        </w:trPr>
        <w:tc>
          <w:tcPr>
            <w:tcW w:w="1119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274B5" w:rsidRPr="00390FF2" w:rsidRDefault="00E274B5" w:rsidP="008118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 выполненных работах МУП "РЭО-1"</w:t>
            </w:r>
            <w:r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по договору управления МКД по адресу: г. Ялта, ул. </w:t>
            </w:r>
            <w:r w:rsidR="006D1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Ломоносова, д.53</w:t>
            </w:r>
            <w:r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201</w:t>
            </w:r>
            <w:r w:rsidR="008118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390FF2" w:rsidRPr="00390FF2" w:rsidTr="000875D4">
        <w:trPr>
          <w:trHeight w:val="50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Ед-ца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измерен.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390FF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10B2" w:rsidRPr="00390FF2" w:rsidTr="000875D4">
        <w:trPr>
          <w:trHeight w:val="28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18F6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жителей на начало года, в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НДС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sz w:val="20"/>
                <w:szCs w:val="20"/>
              </w:rPr>
              <w:t>49774,07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49774,07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18F6" w:rsidRPr="00390FF2" w:rsidTr="00390FF2">
        <w:trPr>
          <w:trHeight w:val="51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содержание общего имущества жилого дома (с учетом льгот и перерасчетов)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sz w:val="20"/>
                <w:szCs w:val="20"/>
              </w:rPr>
              <w:t>153478,36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153478,36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18F6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конструктивных элементов жилых зданий,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18F6" w:rsidRPr="00390FF2" w:rsidTr="00390FF2">
        <w:trPr>
          <w:trHeight w:val="81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выполняемые в отношении всех видов фундаментов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стен, перекрытий и покрытий, колонн и столбов, балок (ригелей) перекрытий, лестниц, перегородок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18F6" w:rsidRPr="00390FF2" w:rsidTr="000C3710">
        <w:trPr>
          <w:trHeight w:val="511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фасадов, внутренней отделки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18F6" w:rsidRPr="00390FF2" w:rsidTr="00390FF2">
        <w:trPr>
          <w:trHeight w:val="58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полов, оконных и дверных заполнений помещений, относящихся к общему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18F6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подвалов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18F6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 содержания крыш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18F6" w:rsidRPr="00390FF2" w:rsidTr="00390FF2">
        <w:trPr>
          <w:trHeight w:val="57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и обслуживание внутридомового инженерного оборудования,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5882,62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18F6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холодного водоснабжения и водоотведения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18F6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F6" w:rsidRPr="00390FF2" w:rsidRDefault="008118F6" w:rsidP="00F5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теплоснабжения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18F6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F6" w:rsidRPr="00390FF2" w:rsidRDefault="008118F6" w:rsidP="00F5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электроснабжения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18F6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вентиляционных каналов и дымоходов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sz w:val="20"/>
                <w:szCs w:val="20"/>
              </w:rPr>
              <w:t>1099,96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с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П"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Крымгазсети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8118F6" w:rsidRPr="00390FF2" w:rsidTr="00390FF2">
        <w:trPr>
          <w:trHeight w:val="66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18F6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электроэнергию лифтов 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sz w:val="20"/>
                <w:szCs w:val="20"/>
              </w:rPr>
              <w:t>4782,66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18F6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электроэнергию МОП 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8F6" w:rsidRPr="008118F6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1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18F6" w:rsidRPr="00390FF2" w:rsidTr="00390FF2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подомовых приборов учета тепловой 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зависимости от периода поверки (2 или 4 года)</w:t>
            </w:r>
          </w:p>
        </w:tc>
      </w:tr>
      <w:tr w:rsidR="008118F6" w:rsidRPr="00390FF2" w:rsidTr="00390FF2">
        <w:trPr>
          <w:trHeight w:val="55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и услуги по содержанию иного общего имущества в многоквартирном доме,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20699,20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8F6" w:rsidRPr="00390FF2" w:rsidTr="00F527B8">
        <w:trPr>
          <w:trHeight w:hRule="exact" w:val="2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лестничных клеток 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8F6" w:rsidRPr="00390FF2" w:rsidTr="00390FF2">
        <w:trPr>
          <w:trHeight w:val="52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территорий домовладений (подметание) ****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ежедневно, кроме воскресенья</w:t>
            </w:r>
          </w:p>
        </w:tc>
      </w:tr>
      <w:tr w:rsidR="008118F6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площадок^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sz w:val="20"/>
                <w:szCs w:val="20"/>
              </w:rPr>
              <w:t>2012,62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8F6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мусоропроводов ^^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8F6" w:rsidRPr="00390FF2" w:rsidTr="00390FF2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 и дезинсекция мест общего пользования, подвалов и мусоропроводов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8118F6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Ремонтно-аварийное обслуживание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sz w:val="20"/>
                <w:szCs w:val="20"/>
              </w:rPr>
              <w:t>18686,58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8118F6" w:rsidRPr="00390FF2" w:rsidTr="00390FF2">
        <w:trPr>
          <w:trHeight w:val="27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управление жилищным фондом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sz w:val="20"/>
                <w:szCs w:val="20"/>
              </w:rPr>
              <w:t>18992,91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18992,91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работ АУП</w:t>
            </w:r>
          </w:p>
        </w:tc>
      </w:tr>
      <w:tr w:rsidR="008118F6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эксплуатационные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sz w:val="20"/>
                <w:szCs w:val="20"/>
              </w:rPr>
              <w:t>53989,97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53989,97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8F6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тарифу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99564,70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8F6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жителей на конец года, в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sz w:val="20"/>
                <w:szCs w:val="20"/>
              </w:rPr>
              <w:t>26902,43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26902,43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8F6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F6" w:rsidRPr="00390FF2" w:rsidRDefault="008118F6" w:rsidP="0081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жителями за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без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390FF2" w:rsidRDefault="008118F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sz w:val="20"/>
                <w:szCs w:val="20"/>
              </w:rPr>
              <w:t>149449,15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F6" w:rsidRPr="008118F6" w:rsidRDefault="008118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149449,15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F6" w:rsidRPr="00390FF2" w:rsidRDefault="008118F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0FF2" w:rsidRPr="00390FF2" w:rsidTr="00B22183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724D5B" w:rsidP="00183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 тариф по электроэнергии лифтов составляет 2,17 </w:t>
            </w:r>
            <w:proofErr w:type="spellStart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кВт с НДС при среднем потреблении в месяц 0 кВт</w:t>
            </w:r>
          </w:p>
        </w:tc>
      </w:tr>
      <w:tr w:rsidR="00390FF2" w:rsidRPr="00390FF2" w:rsidTr="00DF2CCB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724D5B" w:rsidP="008118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 тариф по электроэнергии МОП составляет 2,17 </w:t>
            </w:r>
            <w:proofErr w:type="spellStart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кВт с НДС при среднем потреблении в месяц</w:t>
            </w:r>
            <w:r w:rsidR="001B5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1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кВт</w:t>
            </w:r>
          </w:p>
        </w:tc>
      </w:tr>
      <w:tr w:rsidR="00390FF2" w:rsidRPr="00390FF2" w:rsidTr="00A22866">
        <w:trPr>
          <w:trHeight w:val="585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FF2" w:rsidRPr="00390FF2" w:rsidRDefault="00390FF2" w:rsidP="006D1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****обслуживание территорий домовладений включает в себя подметание придомовой территории, площадь придомовой территории согласно экспликаци</w:t>
            </w:r>
            <w:r w:rsidR="00E27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инвентарного дела составляет </w:t>
            </w:r>
            <w:r w:rsidR="001B5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1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B5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90FF2" w:rsidRPr="00390FF2" w:rsidTr="00B62D18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6D10B2" w:rsidRDefault="006D10B2" w:rsidP="00724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^уборка контейнерных площадок - 6 </w:t>
            </w:r>
            <w:proofErr w:type="spellStart"/>
            <w:r w:rsidRPr="006D1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6D1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 кол-во контейнеров</w:t>
            </w:r>
          </w:p>
        </w:tc>
      </w:tr>
    </w:tbl>
    <w:p w:rsidR="00390FF2" w:rsidRDefault="00390FF2" w:rsidP="000875D4"/>
    <w:sectPr w:rsidR="00390FF2" w:rsidSect="00390FF2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A6"/>
    <w:rsid w:val="000875D4"/>
    <w:rsid w:val="000C3710"/>
    <w:rsid w:val="0018333B"/>
    <w:rsid w:val="001B5E10"/>
    <w:rsid w:val="003255A6"/>
    <w:rsid w:val="00390FF2"/>
    <w:rsid w:val="0049090E"/>
    <w:rsid w:val="005C21D6"/>
    <w:rsid w:val="006D10B2"/>
    <w:rsid w:val="00724D5B"/>
    <w:rsid w:val="00801254"/>
    <w:rsid w:val="008118F6"/>
    <w:rsid w:val="0094014A"/>
    <w:rsid w:val="00B1729C"/>
    <w:rsid w:val="00BF04A9"/>
    <w:rsid w:val="00D31EDC"/>
    <w:rsid w:val="00E274B5"/>
    <w:rsid w:val="00F35B8D"/>
    <w:rsid w:val="00F5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cp:lastPrinted>2019-11-25T12:32:00Z</cp:lastPrinted>
  <dcterms:created xsi:type="dcterms:W3CDTF">2019-11-25T12:42:00Z</dcterms:created>
  <dcterms:modified xsi:type="dcterms:W3CDTF">2019-11-25T12:42:00Z</dcterms:modified>
</cp:coreProperties>
</file>